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26" w:rsidRPr="000E6D26" w:rsidRDefault="000E6D26" w:rsidP="000E6D26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  <w:t>ФЕРМЕРЫ ВОЛГОГРАДСКОЙ ОБЛАСТИ ПРИНЯЛИ УЧАСТИЕ В ВЫСТАВКЕ «ВОЛГОГРАДАГРО»</w:t>
      </w:r>
    </w:p>
    <w:p w:rsidR="000E6D26" w:rsidRPr="000E6D26" w:rsidRDefault="000E6D26" w:rsidP="000E6D2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Главные вкладки</w:t>
      </w:r>
    </w:p>
    <w:p w:rsidR="000E6D26" w:rsidRPr="000E6D26" w:rsidRDefault="000E6D26" w:rsidP="000E6D2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" w:history="1">
        <w:r w:rsidRPr="000E6D26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Просмот</w:t>
        </w:r>
        <w:proofErr w:type="gramStart"/>
        <w:r w:rsidRPr="000E6D26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р(</w:t>
        </w:r>
        <w:proofErr w:type="gramEnd"/>
        <w:r w:rsidRPr="000E6D26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активная вкладка)</w:t>
        </w:r>
      </w:hyperlink>
    </w:p>
    <w:p w:rsidR="000E6D26" w:rsidRPr="000E6D26" w:rsidRDefault="000E6D26" w:rsidP="000E6D2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6" w:history="1">
        <w:r w:rsidRPr="000E6D26">
          <w:rPr>
            <w:rFonts w:ascii="Helvetica" w:eastAsia="Times New Roman" w:hAnsi="Helvetica" w:cs="Times New Roman"/>
            <w:color w:val="000000"/>
            <w:sz w:val="24"/>
            <w:szCs w:val="24"/>
            <w:lang w:eastAsia="ru-RU"/>
          </w:rPr>
          <w:t>Редактировать</w:t>
        </w:r>
      </w:hyperlink>
    </w:p>
    <w:p w:rsidR="000E6D26" w:rsidRPr="000E6D26" w:rsidRDefault="000E6D26" w:rsidP="000E6D26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31.10.2016</w:t>
      </w:r>
    </w:p>
    <w:p w:rsidR="000E6D26" w:rsidRPr="000E6D26" w:rsidRDefault="000E6D26" w:rsidP="000E6D2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7" tooltip="&quot;Показать версию для печати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7" tooltip="&quot;Показать версию для печати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D26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PDF-версия">
              <a:hlinkClick xmlns:a="http://schemas.openxmlformats.org/drawingml/2006/main" r:id="rId9" tooltip="&quot;Показать PDF-версию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-версия">
                      <a:hlinkClick r:id="rId9" tooltip="&quot;Показать PDF-версию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26" w:rsidRPr="000E6D26" w:rsidRDefault="000E6D26" w:rsidP="000E6D26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volgograd_agro.jpg?itok=3cqAf9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volgograd_agro.jpg?itok=3cqAf9Z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В Волгограде 27-28 октября с.г. состоялись III </w:t>
      </w:r>
      <w:proofErr w:type="gramStart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Волгоградский</w:t>
      </w:r>
      <w:proofErr w:type="gramEnd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Межрегиональный Технический </w:t>
      </w:r>
      <w:proofErr w:type="spellStart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Агрофорум</w:t>
      </w:r>
      <w:proofErr w:type="spellEnd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и юбилейная 30-й Всероссийская выставка «</w:t>
      </w:r>
      <w:proofErr w:type="spellStart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ВолгоградАГРО</w:t>
      </w:r>
      <w:proofErr w:type="spellEnd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». </w:t>
      </w: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Выступая на церемонии открытия, председатель Комитета Волгоградской областной Думы по аграрным вопросам, охране окружающей среды и природопользованию Владимир </w:t>
      </w:r>
      <w:proofErr w:type="spellStart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Струк</w:t>
      </w:r>
      <w:proofErr w:type="spellEnd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отметил, что Волгоградская область входит в число ведущих регионов по производству сельскохозяйственной продукции. «Мы – в десятке крупнейших зернопроизводящих регионов, в лидерах – по овощной, бахчевой и плодовой продукции. Создание условий для дальнейшего роста производства агропромышленного комплекса – наш главный приоритет».</w:t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 выставке были развернуты экспозиции с зерноочистительным и хлебопекарным оборудованием, почвообрабатывающей и другой сельскохозяйственной техникой, семенами, удобрениями, средствами защиты растений, представлены последние разработки ученых, селекционеров, gps-навигация, электронные карты полей.</w:t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Форум – прекрасная возможность узнать о последних научных и технических достижениях в сфере АПК, найти новых партнеров, заключить договора.</w:t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В рамках </w:t>
      </w:r>
      <w:proofErr w:type="spellStart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Агрофорума</w:t>
      </w:r>
      <w:proofErr w:type="spellEnd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прошла конференция на тему «Техника для энергосберегающих технологий в сельском хозяйстве и технологии </w:t>
      </w:r>
      <w:proofErr w:type="spellStart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No-till</w:t>
      </w:r>
      <w:proofErr w:type="spellEnd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».</w:t>
      </w: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В ее работе приняли участие представители администрации Волгоградской области, ученые, фермеры из всей районов области, руководители сельхозпредприятий.</w:t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Технологии «без плуга» вызывают все больший интерес у аграриев. Использование данных технологий позволяет им получать достойный урожай </w:t>
      </w: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зерновых, экономить ГСМ и удобрения, кроме того в почве сохраняется больше влаги. Это важно, так как в области засуха может сгубить посевы. Кроме того,  при отказе от пахоты начинается процесс восстановления гумуса и биологической активности почвы.</w:t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Представители аграрной науки и фермеры-практики обсудили как преимущества новых технологий возделывания </w:t>
      </w:r>
      <w:proofErr w:type="spellStart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сельхозкультур</w:t>
      </w:r>
      <w:proofErr w:type="spellEnd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так и сложности, с которыми сталкиваются при их применении.</w:t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Один из участников конференции, фермер из Михайловского района Алексей Викторович </w:t>
      </w:r>
      <w:proofErr w:type="spellStart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Ишкин</w:t>
      </w:r>
      <w:proofErr w:type="spellEnd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несколько лет назад перешел в своем хозяйстве на прямой посев,  сегодня он уверен, будущее - за технологией «без плуга».</w:t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Конечно, для работы по новой технологии необходимы специализированная и весьма дорогостоящая техника, химические препараты, а это дополнительные расходы, но они окупятся со временем. И если соблюдать все этапы технологии, рентабельность производства может увеличиться до 50%.  И хотя потребуется меньше специалистов, речь не идет о </w:t>
      </w:r>
      <w:proofErr w:type="spellStart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невостребованности</w:t>
      </w:r>
      <w:proofErr w:type="spellEnd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людей, так как сейчас село испытывает настоящий «кадровый голод», отметил </w:t>
      </w:r>
      <w:proofErr w:type="spellStart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Ишкин</w:t>
      </w:r>
      <w:proofErr w:type="spellEnd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и очень трудно найти квалифицированных специалистов для такой работы. Зачастую механизаторы проходят переподготовку непосредственно в хозяйствах.</w:t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Кстати, фермеры, которые применяют нулевую обработку почвы на своих полях, высказали на конференции предложения по усовершенствованию сельхозтехники, к примеру, сделать некоторые машины самоходными.</w:t>
      </w:r>
    </w:p>
    <w:p w:rsidR="000E6D26" w:rsidRPr="000E6D26" w:rsidRDefault="000E6D26" w:rsidP="000E6D2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Здесь же состоялось награждение представителей крестьянских (фермерских) хозяйств региона за вклад в развитие АПК Волгоградской области.</w:t>
      </w:r>
    </w:p>
    <w:p w:rsidR="000E6D26" w:rsidRPr="000E6D26" w:rsidRDefault="000E6D26" w:rsidP="000E6D26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Также прошло собрание фермерской Ассоциации, на котором утвержден состав нового правления. Председателем правления АККОР Волгоградской области избран </w:t>
      </w:r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Владимир Николаевич </w:t>
      </w:r>
      <w:proofErr w:type="spellStart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Струк</w:t>
      </w:r>
      <w:proofErr w:type="spellEnd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 директором АККОР - </w:t>
      </w:r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Владимир Александрович </w:t>
      </w:r>
      <w:proofErr w:type="spellStart"/>
      <w:r w:rsidRPr="000E6D2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Ламзин</w:t>
      </w:r>
      <w:proofErr w:type="spellEnd"/>
      <w:r w:rsidRPr="000E6D2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Кроме того, вручены членские билеты новым членам Ассоциации.</w:t>
      </w:r>
    </w:p>
    <w:p w:rsidR="008455BC" w:rsidRPr="000E6D26" w:rsidRDefault="008455BC">
      <w:pPr>
        <w:rPr>
          <w:sz w:val="24"/>
          <w:szCs w:val="24"/>
        </w:rPr>
      </w:pPr>
    </w:p>
    <w:sectPr w:rsidR="008455BC" w:rsidRPr="000E6D26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45D"/>
    <w:multiLevelType w:val="multilevel"/>
    <w:tmpl w:val="DBA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6D26"/>
    <w:rsid w:val="000E6D26"/>
    <w:rsid w:val="0084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0E6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6D26"/>
    <w:rPr>
      <w:color w:val="0000FF"/>
      <w:u w:val="single"/>
    </w:rPr>
  </w:style>
  <w:style w:type="character" w:customStyle="1" w:styleId="element-invisible">
    <w:name w:val="element-invisible"/>
    <w:basedOn w:val="a0"/>
    <w:rsid w:val="000E6D26"/>
  </w:style>
  <w:style w:type="character" w:customStyle="1" w:styleId="printhtml">
    <w:name w:val="print_html"/>
    <w:basedOn w:val="a0"/>
    <w:rsid w:val="000E6D26"/>
  </w:style>
  <w:style w:type="character" w:customStyle="1" w:styleId="printpdf">
    <w:name w:val="print_pdf"/>
    <w:basedOn w:val="a0"/>
    <w:rsid w:val="000E6D26"/>
  </w:style>
  <w:style w:type="paragraph" w:styleId="a4">
    <w:name w:val="Normal (Web)"/>
    <w:basedOn w:val="a"/>
    <w:uiPriority w:val="99"/>
    <w:semiHidden/>
    <w:unhideWhenUsed/>
    <w:rsid w:val="000E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D26"/>
    <w:rPr>
      <w:b/>
      <w:bCs/>
    </w:rPr>
  </w:style>
  <w:style w:type="character" w:customStyle="1" w:styleId="apple-converted-space">
    <w:name w:val="apple-converted-space"/>
    <w:basedOn w:val="a0"/>
    <w:rsid w:val="000E6D26"/>
  </w:style>
  <w:style w:type="paragraph" w:styleId="a6">
    <w:name w:val="Balloon Text"/>
    <w:basedOn w:val="a"/>
    <w:link w:val="a7"/>
    <w:uiPriority w:val="99"/>
    <w:semiHidden/>
    <w:unhideWhenUsed/>
    <w:rsid w:val="000E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244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9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kor.ru/print/30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kor.ru/node/3094/edi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akkor.ru/statya/3094-fermery-volgogradskoy-oblasti-prinyali-uchastie-v-vystavke-volgogradagro.htm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kkor.ru/printpdf/statya/3094-fermery-volgogradskoy-oblasti-prinyali-uchastie-v-vystavke-volgogradag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2017-01-09T12:33:00Z</dcterms:created>
  <dcterms:modified xsi:type="dcterms:W3CDTF">2017-01-09T12:33:00Z</dcterms:modified>
</cp:coreProperties>
</file>