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0C" w:rsidRPr="00EB1D0C" w:rsidRDefault="00EB1D0C" w:rsidP="00EB1D0C">
      <w:pPr>
        <w:pBdr>
          <w:bottom w:val="single" w:sz="6" w:space="7" w:color="EEEEEE"/>
        </w:pBdr>
        <w:shd w:val="clear" w:color="auto" w:fill="FFFFFF"/>
        <w:spacing w:after="300" w:line="240" w:lineRule="auto"/>
        <w:outlineLvl w:val="0"/>
        <w:rPr>
          <w:rFonts w:ascii="Arial" w:eastAsia="Times New Roman" w:hAnsi="Arial" w:cs="Arial"/>
          <w:b/>
          <w:color w:val="333333"/>
          <w:kern w:val="36"/>
          <w:sz w:val="24"/>
          <w:szCs w:val="24"/>
          <w:lang w:eastAsia="ru-RU"/>
        </w:rPr>
      </w:pPr>
      <w:r w:rsidRPr="00EB1D0C">
        <w:rPr>
          <w:rFonts w:ascii="Arial" w:eastAsia="Times New Roman" w:hAnsi="Arial" w:cs="Arial"/>
          <w:b/>
          <w:color w:val="333333"/>
          <w:kern w:val="36"/>
          <w:sz w:val="24"/>
          <w:szCs w:val="24"/>
          <w:lang w:eastAsia="ru-RU"/>
        </w:rPr>
        <w:br/>
        <w:t>«АРКТИКА — ЭТО КЛОНДАЙК, ЕСЛИ ПОДОЙТИ К НЕЙ С УМОМ»</w:t>
      </w:r>
    </w:p>
    <w:p w:rsidR="00EB1D0C" w:rsidRPr="00EB1D0C" w:rsidRDefault="00EB1D0C" w:rsidP="00EB1D0C">
      <w:pPr>
        <w:shd w:val="clear" w:color="auto" w:fill="FFFFFF"/>
        <w:spacing w:line="240" w:lineRule="auto"/>
        <w:rPr>
          <w:rFonts w:ascii="Arial" w:eastAsia="Times New Roman" w:hAnsi="Arial" w:cs="Arial"/>
          <w:i/>
          <w:iCs/>
          <w:color w:val="777777"/>
          <w:sz w:val="24"/>
          <w:szCs w:val="24"/>
          <w:lang w:eastAsia="ru-RU"/>
        </w:rPr>
      </w:pPr>
      <w:r w:rsidRPr="00EB1D0C">
        <w:rPr>
          <w:rFonts w:ascii="Arial" w:eastAsia="Times New Roman" w:hAnsi="Arial" w:cs="Arial"/>
          <w:i/>
          <w:iCs/>
          <w:color w:val="777777"/>
          <w:sz w:val="24"/>
          <w:szCs w:val="24"/>
          <w:lang w:eastAsia="ru-RU"/>
        </w:rPr>
        <w:t>10.01.2017</w:t>
      </w:r>
    </w:p>
    <w:p w:rsidR="00EB1D0C" w:rsidRPr="00EB1D0C" w:rsidRDefault="00EB1D0C" w:rsidP="00EB1D0C">
      <w:pPr>
        <w:shd w:val="clear" w:color="auto" w:fill="FFFFFF"/>
        <w:spacing w:after="0" w:line="240" w:lineRule="auto"/>
        <w:rPr>
          <w:rFonts w:ascii="Arial" w:eastAsia="Times New Roman" w:hAnsi="Arial" w:cs="Arial"/>
          <w:color w:val="333333"/>
          <w:sz w:val="24"/>
          <w:szCs w:val="24"/>
          <w:lang w:eastAsia="ru-RU"/>
        </w:rPr>
      </w:pPr>
      <w:bookmarkStart w:id="0" w:name="_GoBack"/>
      <w:bookmarkEnd w:id="0"/>
    </w:p>
    <w:p w:rsidR="00EB1D0C" w:rsidRPr="00EB1D0C" w:rsidRDefault="00EB1D0C" w:rsidP="00EB1D0C">
      <w:pPr>
        <w:shd w:val="clear" w:color="auto" w:fill="FFFFFF"/>
        <w:spacing w:after="150" w:line="240" w:lineRule="auto"/>
        <w:rPr>
          <w:rFonts w:ascii="Arial" w:eastAsia="Times New Roman" w:hAnsi="Arial" w:cs="Arial"/>
          <w:color w:val="333333"/>
          <w:sz w:val="24"/>
          <w:szCs w:val="24"/>
          <w:lang w:eastAsia="ru-RU"/>
        </w:rPr>
      </w:pPr>
      <w:r w:rsidRPr="00EB1D0C">
        <w:rPr>
          <w:rFonts w:ascii="Arial" w:eastAsia="Times New Roman" w:hAnsi="Arial" w:cs="Arial"/>
          <w:noProof/>
          <w:color w:val="333333"/>
          <w:sz w:val="24"/>
          <w:szCs w:val="24"/>
          <w:lang w:eastAsia="ru-RU"/>
        </w:rPr>
        <w:drawing>
          <wp:inline distT="0" distB="0" distL="0" distR="0" wp14:anchorId="78CA3B22" wp14:editId="014B6F95">
            <wp:extent cx="5429250" cy="2857500"/>
            <wp:effectExtent l="0" t="0" r="0" b="0"/>
            <wp:docPr id="1" name="Рисунок 1" descr="http://www.akkor.ru/sites/default/files/styles/large/public/arhangelsk_0.jpg?itok=p4KC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arhangelsk_0.jpg?itok=p4KCKi-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857500"/>
                    </a:xfrm>
                    <a:prstGeom prst="rect">
                      <a:avLst/>
                    </a:prstGeom>
                    <a:noFill/>
                    <a:ln>
                      <a:noFill/>
                    </a:ln>
                  </pic:spPr>
                </pic:pic>
              </a:graphicData>
            </a:graphic>
          </wp:inline>
        </w:drawing>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b/>
          <w:bCs/>
          <w:color w:val="333333"/>
          <w:sz w:val="24"/>
          <w:szCs w:val="24"/>
          <w:lang w:eastAsia="ru-RU"/>
        </w:rPr>
        <w:t>В конце декабря на 2-м километре строящейся подъездной дороги к клюквенной плантации на торфяном месторождении «Дикое» в Холмогорском районе состоялось выездное расширенное заседании Совета Ассоциации «Фермеры Русского Севера». В противовес набившим оскомину стереотипам и причитаниям об убыточности сельского хозяйства на Севере привычная для членов Ассоциации повестка дня вызвала живой интерес у инвесторов.</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 xml:space="preserve">Первый вопрос о ходе строительства подъездной дороги к клюквенной плантации долго обсуждать не пришлось. Данные, полученные в ходе постоянного контроля с применением видеосъемки с </w:t>
      </w:r>
      <w:proofErr w:type="spellStart"/>
      <w:r w:rsidRPr="00EB1D0C">
        <w:rPr>
          <w:rFonts w:ascii="Arial" w:eastAsia="Times New Roman" w:hAnsi="Arial" w:cs="Arial"/>
          <w:color w:val="333333"/>
          <w:sz w:val="24"/>
          <w:szCs w:val="24"/>
          <w:lang w:eastAsia="ru-RU"/>
        </w:rPr>
        <w:t>квадрокоптера</w:t>
      </w:r>
      <w:proofErr w:type="spellEnd"/>
      <w:r w:rsidRPr="00EB1D0C">
        <w:rPr>
          <w:rFonts w:ascii="Arial" w:eastAsia="Times New Roman" w:hAnsi="Arial" w:cs="Arial"/>
          <w:color w:val="333333"/>
          <w:sz w:val="24"/>
          <w:szCs w:val="24"/>
          <w:lang w:eastAsia="ru-RU"/>
        </w:rPr>
        <w:t xml:space="preserve">, а также публикуемые на сайте кооператива подробные отчеты о ходе работ полностью отвечали </w:t>
      </w:r>
      <w:proofErr w:type="gramStart"/>
      <w:r w:rsidRPr="00EB1D0C">
        <w:rPr>
          <w:rFonts w:ascii="Arial" w:eastAsia="Times New Roman" w:hAnsi="Arial" w:cs="Arial"/>
          <w:color w:val="333333"/>
          <w:sz w:val="24"/>
          <w:szCs w:val="24"/>
          <w:lang w:eastAsia="ru-RU"/>
        </w:rPr>
        <w:t>увиденному</w:t>
      </w:r>
      <w:proofErr w:type="gramEnd"/>
      <w:r w:rsidRPr="00EB1D0C">
        <w:rPr>
          <w:rFonts w:ascii="Arial" w:eastAsia="Times New Roman" w:hAnsi="Arial" w:cs="Arial"/>
          <w:color w:val="333333"/>
          <w:sz w:val="24"/>
          <w:szCs w:val="24"/>
          <w:lang w:eastAsia="ru-RU"/>
        </w:rPr>
        <w:t xml:space="preserve"> гостями. К тому же, длинная вереница легковых машин без проблем проехала 2,5 км по новой дороге, строительство которой торжественно начиналось всего три месяца назад. </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Прибывший на совещание </w:t>
      </w:r>
      <w:r w:rsidRPr="00EB1D0C">
        <w:rPr>
          <w:rFonts w:ascii="Arial" w:eastAsia="Times New Roman" w:hAnsi="Arial" w:cs="Arial"/>
          <w:b/>
          <w:bCs/>
          <w:color w:val="333333"/>
          <w:sz w:val="24"/>
          <w:szCs w:val="24"/>
          <w:lang w:eastAsia="ru-RU"/>
        </w:rPr>
        <w:t>председатель СПК «Архангельская клюква» Николай СКЛЕПКОВИЧ</w:t>
      </w:r>
      <w:r w:rsidRPr="00EB1D0C">
        <w:rPr>
          <w:rFonts w:ascii="Arial" w:eastAsia="Times New Roman" w:hAnsi="Arial" w:cs="Arial"/>
          <w:color w:val="333333"/>
          <w:sz w:val="24"/>
          <w:szCs w:val="24"/>
          <w:lang w:eastAsia="ru-RU"/>
        </w:rPr>
        <w:t> первым делом направился к экскаватору, который ожидал замены поврежденного мерзлой землей ковша. </w:t>
      </w:r>
      <w:r w:rsidRPr="00EB1D0C">
        <w:rPr>
          <w:rFonts w:ascii="Arial" w:eastAsia="Times New Roman" w:hAnsi="Arial" w:cs="Arial"/>
          <w:b/>
          <w:bCs/>
          <w:color w:val="333333"/>
          <w:sz w:val="24"/>
          <w:szCs w:val="24"/>
          <w:lang w:eastAsia="ru-RU"/>
        </w:rPr>
        <w:t>Руководитель работ Дмитрий ЛИХАЧЁВ</w:t>
      </w:r>
      <w:r w:rsidRPr="00EB1D0C">
        <w:rPr>
          <w:rFonts w:ascii="Arial" w:eastAsia="Times New Roman" w:hAnsi="Arial" w:cs="Arial"/>
          <w:color w:val="333333"/>
          <w:sz w:val="24"/>
          <w:szCs w:val="24"/>
          <w:lang w:eastAsia="ru-RU"/>
        </w:rPr>
        <w:t>, хоть и был немного расстроен внеплановым простоем, но спокойно, по-деловому доложил, что на доставку и установку нового ковша уйдет 27 часов, а в это время у рабочих - банный день. Строительство плантации ведется по согласованному плану, и первая партия саженцев будет высажена на чековые поля уже в 2017 году. </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Также заинтересовал присутствующих отчет о перспективах получения сельскохозяйственного торфа на месторождении «Дикое». В настоящее время «</w:t>
      </w:r>
      <w:proofErr w:type="spellStart"/>
      <w:r w:rsidRPr="00EB1D0C">
        <w:rPr>
          <w:rFonts w:ascii="Arial" w:eastAsia="Times New Roman" w:hAnsi="Arial" w:cs="Arial"/>
          <w:color w:val="333333"/>
          <w:sz w:val="24"/>
          <w:szCs w:val="24"/>
          <w:lang w:eastAsia="ru-RU"/>
        </w:rPr>
        <w:t>ПиТЭК-Био</w:t>
      </w:r>
      <w:proofErr w:type="spellEnd"/>
      <w:r w:rsidRPr="00EB1D0C">
        <w:rPr>
          <w:rFonts w:ascii="Arial" w:eastAsia="Times New Roman" w:hAnsi="Arial" w:cs="Arial"/>
          <w:color w:val="333333"/>
          <w:sz w:val="24"/>
          <w:szCs w:val="24"/>
          <w:lang w:eastAsia="ru-RU"/>
        </w:rPr>
        <w:t xml:space="preserve">» - единственная в Архангельской области компания ведущая добычу торфа, рассказал присутствующим ее генеральный директор Николай </w:t>
      </w:r>
      <w:proofErr w:type="spellStart"/>
      <w:r w:rsidRPr="00EB1D0C">
        <w:rPr>
          <w:rFonts w:ascii="Arial" w:eastAsia="Times New Roman" w:hAnsi="Arial" w:cs="Arial"/>
          <w:color w:val="333333"/>
          <w:sz w:val="24"/>
          <w:szCs w:val="24"/>
          <w:lang w:eastAsia="ru-RU"/>
        </w:rPr>
        <w:t>Склепкович</w:t>
      </w:r>
      <w:proofErr w:type="spellEnd"/>
      <w:r w:rsidRPr="00EB1D0C">
        <w:rPr>
          <w:rFonts w:ascii="Arial" w:eastAsia="Times New Roman" w:hAnsi="Arial" w:cs="Arial"/>
          <w:color w:val="333333"/>
          <w:sz w:val="24"/>
          <w:szCs w:val="24"/>
          <w:lang w:eastAsia="ru-RU"/>
        </w:rPr>
        <w:t xml:space="preserve">. Торф является основой для производства широкого ассортимента продукции, в </w:t>
      </w:r>
      <w:r w:rsidRPr="00EB1D0C">
        <w:rPr>
          <w:rFonts w:ascii="Arial" w:eastAsia="Times New Roman" w:hAnsi="Arial" w:cs="Arial"/>
          <w:color w:val="333333"/>
          <w:sz w:val="24"/>
          <w:szCs w:val="24"/>
          <w:lang w:eastAsia="ru-RU"/>
        </w:rPr>
        <w:lastRenderedPageBreak/>
        <w:t xml:space="preserve">том числе самого востребованного на рынке товара – </w:t>
      </w:r>
      <w:proofErr w:type="spellStart"/>
      <w:r w:rsidRPr="00EB1D0C">
        <w:rPr>
          <w:rFonts w:ascii="Arial" w:eastAsia="Times New Roman" w:hAnsi="Arial" w:cs="Arial"/>
          <w:color w:val="333333"/>
          <w:sz w:val="24"/>
          <w:szCs w:val="24"/>
          <w:lang w:eastAsia="ru-RU"/>
        </w:rPr>
        <w:t>пеллет</w:t>
      </w:r>
      <w:proofErr w:type="spellEnd"/>
      <w:r w:rsidRPr="00EB1D0C">
        <w:rPr>
          <w:rFonts w:ascii="Arial" w:eastAsia="Times New Roman" w:hAnsi="Arial" w:cs="Arial"/>
          <w:color w:val="333333"/>
          <w:sz w:val="24"/>
          <w:szCs w:val="24"/>
          <w:lang w:eastAsia="ru-RU"/>
        </w:rPr>
        <w:t xml:space="preserve">. Площадь месторождения 15 тысяч га, запасы торфа — 42 </w:t>
      </w:r>
      <w:proofErr w:type="gramStart"/>
      <w:r w:rsidRPr="00EB1D0C">
        <w:rPr>
          <w:rFonts w:ascii="Arial" w:eastAsia="Times New Roman" w:hAnsi="Arial" w:cs="Arial"/>
          <w:color w:val="333333"/>
          <w:sz w:val="24"/>
          <w:szCs w:val="24"/>
          <w:lang w:eastAsia="ru-RU"/>
        </w:rPr>
        <w:t>млн</w:t>
      </w:r>
      <w:proofErr w:type="gramEnd"/>
      <w:r w:rsidRPr="00EB1D0C">
        <w:rPr>
          <w:rFonts w:ascii="Arial" w:eastAsia="Times New Roman" w:hAnsi="Arial" w:cs="Arial"/>
          <w:color w:val="333333"/>
          <w:sz w:val="24"/>
          <w:szCs w:val="24"/>
          <w:lang w:eastAsia="ru-RU"/>
        </w:rPr>
        <w:t xml:space="preserve"> тонн. </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proofErr w:type="gramStart"/>
      <w:r w:rsidRPr="00EB1D0C">
        <w:rPr>
          <w:rFonts w:ascii="Arial" w:eastAsia="Times New Roman" w:hAnsi="Arial" w:cs="Arial"/>
          <w:color w:val="333333"/>
          <w:sz w:val="24"/>
          <w:szCs w:val="24"/>
          <w:lang w:eastAsia="ru-RU"/>
        </w:rPr>
        <w:t>С докладом по последнему вопросу — о строительстве тепличного комплекса площадью 50 га на торфяном месторождения — выступил </w:t>
      </w:r>
      <w:r w:rsidRPr="00EB1D0C">
        <w:rPr>
          <w:rFonts w:ascii="Arial" w:eastAsia="Times New Roman" w:hAnsi="Arial" w:cs="Arial"/>
          <w:b/>
          <w:bCs/>
          <w:color w:val="333333"/>
          <w:sz w:val="24"/>
          <w:szCs w:val="24"/>
          <w:lang w:eastAsia="ru-RU"/>
        </w:rPr>
        <w:t>руководитель проекта Алексей ФОФАНОВ</w:t>
      </w:r>
      <w:r w:rsidRPr="00EB1D0C">
        <w:rPr>
          <w:rFonts w:ascii="Arial" w:eastAsia="Times New Roman" w:hAnsi="Arial" w:cs="Arial"/>
          <w:color w:val="333333"/>
          <w:sz w:val="24"/>
          <w:szCs w:val="24"/>
          <w:lang w:eastAsia="ru-RU"/>
        </w:rPr>
        <w:t>.</w:t>
      </w:r>
      <w:proofErr w:type="gramEnd"/>
      <w:r w:rsidRPr="00EB1D0C">
        <w:rPr>
          <w:rFonts w:ascii="Arial" w:eastAsia="Times New Roman" w:hAnsi="Arial" w:cs="Arial"/>
          <w:color w:val="333333"/>
          <w:sz w:val="24"/>
          <w:szCs w:val="24"/>
          <w:lang w:eastAsia="ru-RU"/>
        </w:rPr>
        <w:t xml:space="preserve"> Он напомнил, что в процессе выращивания цветов и овощей самая затратная часть – это тепло, на производство которого приходится до 70% всех расходов. Учитывая, что планируемый тепличный комплекс будет располагаться прямо на месте добычи торфа, которым и будет отапливаться, и, как показывают предварительные расчеты, 1 кВт тепловой энергии будет стоить 10 копеек, рентабельность проекта получается весьма привлекательной. Проект готов на 90%, в ближайшее время будут начаты работы по оформлению разрешительной документации.</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Ягодный кооператив «Архангельская клюква» - хороший пример инвестиционного решения, предполагающего создание весьма крупного нового предприятия на деньги пайщиков. Вокруг кооператива уже начали появляться проекты сопутствующих производств, которые также «завязаны» на деньги частных инвесторов, без «оглядки» на государственное финансирование.</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 xml:space="preserve">«Кто сказал, что сельскохозяйственный бизнес в Арктике убыточен?» - спросил по завершению заседания присутствующих Николай </w:t>
      </w:r>
      <w:proofErr w:type="spellStart"/>
      <w:r w:rsidRPr="00EB1D0C">
        <w:rPr>
          <w:rFonts w:ascii="Arial" w:eastAsia="Times New Roman" w:hAnsi="Arial" w:cs="Arial"/>
          <w:color w:val="333333"/>
          <w:sz w:val="24"/>
          <w:szCs w:val="24"/>
          <w:lang w:eastAsia="ru-RU"/>
        </w:rPr>
        <w:t>Склепкович</w:t>
      </w:r>
      <w:proofErr w:type="spellEnd"/>
      <w:r w:rsidRPr="00EB1D0C">
        <w:rPr>
          <w:rFonts w:ascii="Arial" w:eastAsia="Times New Roman" w:hAnsi="Arial" w:cs="Arial"/>
          <w:color w:val="333333"/>
          <w:sz w:val="24"/>
          <w:szCs w:val="24"/>
          <w:lang w:eastAsia="ru-RU"/>
        </w:rPr>
        <w:t xml:space="preserve">. - Арктика - это </w:t>
      </w:r>
      <w:proofErr w:type="spellStart"/>
      <w:r w:rsidRPr="00EB1D0C">
        <w:rPr>
          <w:rFonts w:ascii="Arial" w:eastAsia="Times New Roman" w:hAnsi="Arial" w:cs="Arial"/>
          <w:color w:val="333333"/>
          <w:sz w:val="24"/>
          <w:szCs w:val="24"/>
          <w:lang w:eastAsia="ru-RU"/>
        </w:rPr>
        <w:t>клондайк</w:t>
      </w:r>
      <w:proofErr w:type="spellEnd"/>
      <w:r w:rsidRPr="00EB1D0C">
        <w:rPr>
          <w:rFonts w:ascii="Arial" w:eastAsia="Times New Roman" w:hAnsi="Arial" w:cs="Arial"/>
          <w:color w:val="333333"/>
          <w:sz w:val="24"/>
          <w:szCs w:val="24"/>
          <w:lang w:eastAsia="ru-RU"/>
        </w:rPr>
        <w:t>, если подойти к ней с умом!». </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 xml:space="preserve">НА СНИМКЕ: Дмитрий ЛИХАЧЕВ – представитель подрядчика по строительству дороги на </w:t>
      </w:r>
      <w:proofErr w:type="spellStart"/>
      <w:r w:rsidRPr="00EB1D0C">
        <w:rPr>
          <w:rFonts w:ascii="Arial" w:eastAsia="Times New Roman" w:hAnsi="Arial" w:cs="Arial"/>
          <w:color w:val="333333"/>
          <w:sz w:val="24"/>
          <w:szCs w:val="24"/>
          <w:lang w:eastAsia="ru-RU"/>
        </w:rPr>
        <w:t>клюквенник</w:t>
      </w:r>
      <w:proofErr w:type="spellEnd"/>
      <w:r w:rsidRPr="00EB1D0C">
        <w:rPr>
          <w:rFonts w:ascii="Arial" w:eastAsia="Times New Roman" w:hAnsi="Arial" w:cs="Arial"/>
          <w:color w:val="333333"/>
          <w:sz w:val="24"/>
          <w:szCs w:val="24"/>
          <w:lang w:eastAsia="ru-RU"/>
        </w:rPr>
        <w:t xml:space="preserve"> и Александр СОРОКИН - пайщик кооператива, директор Архангельского филиала банка «Северный кредит». </w:t>
      </w:r>
    </w:p>
    <w:p w:rsidR="00EB1D0C" w:rsidRPr="00EB1D0C" w:rsidRDefault="00EB1D0C" w:rsidP="00EB1D0C">
      <w:pPr>
        <w:shd w:val="clear" w:color="auto" w:fill="FFFFFF"/>
        <w:spacing w:after="15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 xml:space="preserve">Как стать совладельцем клюквенной </w:t>
      </w:r>
      <w:proofErr w:type="spellStart"/>
      <w:r w:rsidRPr="00EB1D0C">
        <w:rPr>
          <w:rFonts w:ascii="Arial" w:eastAsia="Times New Roman" w:hAnsi="Arial" w:cs="Arial"/>
          <w:color w:val="333333"/>
          <w:sz w:val="24"/>
          <w:szCs w:val="24"/>
          <w:lang w:eastAsia="ru-RU"/>
        </w:rPr>
        <w:t>платнтации</w:t>
      </w:r>
      <w:proofErr w:type="spellEnd"/>
      <w:r w:rsidRPr="00EB1D0C">
        <w:rPr>
          <w:rFonts w:ascii="Arial" w:eastAsia="Times New Roman" w:hAnsi="Arial" w:cs="Arial"/>
          <w:color w:val="333333"/>
          <w:sz w:val="24"/>
          <w:szCs w:val="24"/>
          <w:lang w:eastAsia="ru-RU"/>
        </w:rPr>
        <w:t>? Подробности на сайте </w:t>
      </w:r>
      <w:hyperlink r:id="rId7" w:tgtFrame="_blank" w:history="1">
        <w:r w:rsidRPr="00EB1D0C">
          <w:rPr>
            <w:rFonts w:ascii="Arial" w:eastAsia="Times New Roman" w:hAnsi="Arial" w:cs="Arial"/>
            <w:color w:val="000000"/>
            <w:sz w:val="24"/>
            <w:szCs w:val="24"/>
            <w:lang w:eastAsia="ru-RU"/>
          </w:rPr>
          <w:t>www.klyukva29.ru</w:t>
        </w:r>
      </w:hyperlink>
    </w:p>
    <w:p w:rsidR="00EB1D0C" w:rsidRPr="00EB1D0C" w:rsidRDefault="00EB1D0C" w:rsidP="00EB1D0C">
      <w:pPr>
        <w:shd w:val="clear" w:color="auto" w:fill="FFFFFF"/>
        <w:spacing w:after="0" w:line="240" w:lineRule="auto"/>
        <w:ind w:firstLine="600"/>
        <w:rPr>
          <w:rFonts w:ascii="Arial" w:eastAsia="Times New Roman" w:hAnsi="Arial" w:cs="Arial"/>
          <w:color w:val="333333"/>
          <w:sz w:val="24"/>
          <w:szCs w:val="24"/>
          <w:lang w:eastAsia="ru-RU"/>
        </w:rPr>
      </w:pPr>
      <w:r w:rsidRPr="00EB1D0C">
        <w:rPr>
          <w:rFonts w:ascii="Arial" w:eastAsia="Times New Roman" w:hAnsi="Arial" w:cs="Arial"/>
          <w:color w:val="333333"/>
          <w:sz w:val="24"/>
          <w:szCs w:val="24"/>
          <w:lang w:eastAsia="ru-RU"/>
        </w:rPr>
        <w:t>Михаил СИЛАНТЬЕВ, директор Ассоциации «Фермеры Русского Севера», член Совета АККОР</w:t>
      </w:r>
    </w:p>
    <w:p w:rsidR="00051E90" w:rsidRPr="00EB1D0C" w:rsidRDefault="00EB1D0C">
      <w:pPr>
        <w:rPr>
          <w:rFonts w:ascii="Arial" w:hAnsi="Arial" w:cs="Arial"/>
          <w:sz w:val="24"/>
          <w:szCs w:val="24"/>
        </w:rPr>
      </w:pPr>
      <w:r w:rsidRPr="00EB1D0C">
        <w:rPr>
          <w:rFonts w:ascii="Arial" w:hAnsi="Arial" w:cs="Arial"/>
          <w:sz w:val="24"/>
          <w:szCs w:val="24"/>
        </w:rPr>
        <w:t>ф</w:t>
      </w:r>
    </w:p>
    <w:sectPr w:rsidR="00051E90" w:rsidRPr="00EB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8DC"/>
    <w:multiLevelType w:val="multilevel"/>
    <w:tmpl w:val="105C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E"/>
    <w:rsid w:val="00051E90"/>
    <w:rsid w:val="00DA0C1E"/>
    <w:rsid w:val="00EB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D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D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D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B1D0C"/>
    <w:rPr>
      <w:color w:val="0000FF"/>
      <w:u w:val="single"/>
    </w:rPr>
  </w:style>
  <w:style w:type="character" w:customStyle="1" w:styleId="element-invisible">
    <w:name w:val="element-invisible"/>
    <w:basedOn w:val="a0"/>
    <w:rsid w:val="00EB1D0C"/>
  </w:style>
  <w:style w:type="character" w:customStyle="1" w:styleId="printhtml">
    <w:name w:val="print_html"/>
    <w:basedOn w:val="a0"/>
    <w:rsid w:val="00EB1D0C"/>
  </w:style>
  <w:style w:type="character" w:customStyle="1" w:styleId="printpdf">
    <w:name w:val="print_pdf"/>
    <w:basedOn w:val="a0"/>
    <w:rsid w:val="00EB1D0C"/>
  </w:style>
  <w:style w:type="paragraph" w:styleId="a4">
    <w:name w:val="Normal (Web)"/>
    <w:basedOn w:val="a"/>
    <w:uiPriority w:val="99"/>
    <w:semiHidden/>
    <w:unhideWhenUsed/>
    <w:rsid w:val="00EB1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1D0C"/>
    <w:rPr>
      <w:b/>
      <w:bCs/>
    </w:rPr>
  </w:style>
  <w:style w:type="paragraph" w:styleId="a6">
    <w:name w:val="Balloon Text"/>
    <w:basedOn w:val="a"/>
    <w:link w:val="a7"/>
    <w:uiPriority w:val="99"/>
    <w:semiHidden/>
    <w:unhideWhenUsed/>
    <w:rsid w:val="00EB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D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D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D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B1D0C"/>
    <w:rPr>
      <w:color w:val="0000FF"/>
      <w:u w:val="single"/>
    </w:rPr>
  </w:style>
  <w:style w:type="character" w:customStyle="1" w:styleId="element-invisible">
    <w:name w:val="element-invisible"/>
    <w:basedOn w:val="a0"/>
    <w:rsid w:val="00EB1D0C"/>
  </w:style>
  <w:style w:type="character" w:customStyle="1" w:styleId="printhtml">
    <w:name w:val="print_html"/>
    <w:basedOn w:val="a0"/>
    <w:rsid w:val="00EB1D0C"/>
  </w:style>
  <w:style w:type="character" w:customStyle="1" w:styleId="printpdf">
    <w:name w:val="print_pdf"/>
    <w:basedOn w:val="a0"/>
    <w:rsid w:val="00EB1D0C"/>
  </w:style>
  <w:style w:type="paragraph" w:styleId="a4">
    <w:name w:val="Normal (Web)"/>
    <w:basedOn w:val="a"/>
    <w:uiPriority w:val="99"/>
    <w:semiHidden/>
    <w:unhideWhenUsed/>
    <w:rsid w:val="00EB1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1D0C"/>
    <w:rPr>
      <w:b/>
      <w:bCs/>
    </w:rPr>
  </w:style>
  <w:style w:type="paragraph" w:styleId="a6">
    <w:name w:val="Balloon Text"/>
    <w:basedOn w:val="a"/>
    <w:link w:val="a7"/>
    <w:uiPriority w:val="99"/>
    <w:semiHidden/>
    <w:unhideWhenUsed/>
    <w:rsid w:val="00EB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1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368">
      <w:bodyDiv w:val="1"/>
      <w:marLeft w:val="0"/>
      <w:marRight w:val="0"/>
      <w:marTop w:val="0"/>
      <w:marBottom w:val="0"/>
      <w:divBdr>
        <w:top w:val="none" w:sz="0" w:space="0" w:color="auto"/>
        <w:left w:val="none" w:sz="0" w:space="0" w:color="auto"/>
        <w:bottom w:val="none" w:sz="0" w:space="0" w:color="auto"/>
        <w:right w:val="none" w:sz="0" w:space="0" w:color="auto"/>
      </w:divBdr>
      <w:divsChild>
        <w:div w:id="1609661155">
          <w:marLeft w:val="0"/>
          <w:marRight w:val="0"/>
          <w:marTop w:val="0"/>
          <w:marBottom w:val="0"/>
          <w:divBdr>
            <w:top w:val="none" w:sz="0" w:space="0" w:color="auto"/>
            <w:left w:val="none" w:sz="0" w:space="0" w:color="auto"/>
            <w:bottom w:val="none" w:sz="0" w:space="0" w:color="auto"/>
            <w:right w:val="none" w:sz="0" w:space="0" w:color="auto"/>
          </w:divBdr>
          <w:divsChild>
            <w:div w:id="1794787425">
              <w:marLeft w:val="0"/>
              <w:marRight w:val="0"/>
              <w:marTop w:val="0"/>
              <w:marBottom w:val="0"/>
              <w:divBdr>
                <w:top w:val="none" w:sz="0" w:space="0" w:color="auto"/>
                <w:left w:val="none" w:sz="0" w:space="0" w:color="auto"/>
                <w:bottom w:val="none" w:sz="0" w:space="0" w:color="auto"/>
                <w:right w:val="none" w:sz="0" w:space="0" w:color="auto"/>
              </w:divBdr>
              <w:divsChild>
                <w:div w:id="1540437061">
                  <w:marLeft w:val="0"/>
                  <w:marRight w:val="0"/>
                  <w:marTop w:val="0"/>
                  <w:marBottom w:val="240"/>
                  <w:divBdr>
                    <w:top w:val="none" w:sz="0" w:space="0" w:color="auto"/>
                    <w:left w:val="none" w:sz="0" w:space="0" w:color="auto"/>
                    <w:bottom w:val="none" w:sz="0" w:space="0" w:color="auto"/>
                    <w:right w:val="none" w:sz="0" w:space="0" w:color="auto"/>
                  </w:divBdr>
                </w:div>
                <w:div w:id="485366965">
                  <w:marLeft w:val="0"/>
                  <w:marRight w:val="0"/>
                  <w:marTop w:val="0"/>
                  <w:marBottom w:val="0"/>
                  <w:divBdr>
                    <w:top w:val="none" w:sz="0" w:space="0" w:color="auto"/>
                    <w:left w:val="none" w:sz="0" w:space="0" w:color="auto"/>
                    <w:bottom w:val="none" w:sz="0" w:space="0" w:color="auto"/>
                    <w:right w:val="none" w:sz="0" w:space="0" w:color="auto"/>
                  </w:divBdr>
                  <w:divsChild>
                    <w:div w:id="1365788409">
                      <w:marLeft w:val="0"/>
                      <w:marRight w:val="150"/>
                      <w:marTop w:val="0"/>
                      <w:marBottom w:val="150"/>
                      <w:divBdr>
                        <w:top w:val="none" w:sz="0" w:space="0" w:color="auto"/>
                        <w:left w:val="none" w:sz="0" w:space="0" w:color="auto"/>
                        <w:bottom w:val="none" w:sz="0" w:space="0" w:color="auto"/>
                        <w:right w:val="none" w:sz="0" w:space="0" w:color="auto"/>
                      </w:divBdr>
                      <w:divsChild>
                        <w:div w:id="652103057">
                          <w:marLeft w:val="0"/>
                          <w:marRight w:val="0"/>
                          <w:marTop w:val="0"/>
                          <w:marBottom w:val="0"/>
                          <w:divBdr>
                            <w:top w:val="none" w:sz="0" w:space="0" w:color="auto"/>
                            <w:left w:val="none" w:sz="0" w:space="0" w:color="auto"/>
                            <w:bottom w:val="none" w:sz="0" w:space="0" w:color="auto"/>
                            <w:right w:val="none" w:sz="0" w:space="0" w:color="auto"/>
                          </w:divBdr>
                          <w:divsChild>
                            <w:div w:id="11269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266">
                      <w:marLeft w:val="0"/>
                      <w:marRight w:val="0"/>
                      <w:marTop w:val="0"/>
                      <w:marBottom w:val="0"/>
                      <w:divBdr>
                        <w:top w:val="none" w:sz="0" w:space="0" w:color="auto"/>
                        <w:left w:val="none" w:sz="0" w:space="0" w:color="auto"/>
                        <w:bottom w:val="none" w:sz="0" w:space="0" w:color="auto"/>
                        <w:right w:val="none" w:sz="0" w:space="0" w:color="auto"/>
                      </w:divBdr>
                      <w:divsChild>
                        <w:div w:id="1220289356">
                          <w:marLeft w:val="0"/>
                          <w:marRight w:val="0"/>
                          <w:marTop w:val="0"/>
                          <w:marBottom w:val="0"/>
                          <w:divBdr>
                            <w:top w:val="none" w:sz="0" w:space="0" w:color="auto"/>
                            <w:left w:val="none" w:sz="0" w:space="0" w:color="auto"/>
                            <w:bottom w:val="none" w:sz="0" w:space="0" w:color="auto"/>
                            <w:right w:val="none" w:sz="0" w:space="0" w:color="auto"/>
                          </w:divBdr>
                          <w:divsChild>
                            <w:div w:id="12469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tekbio.ru/%D0%B2%D0%BE%D0%BF%D1%80%D0%BE%D1%81%D1%8B-%D0%BE%D1%82%D0%B2%D0%B5%D1%82%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2017-04-12T09:48:00Z</dcterms:created>
  <dcterms:modified xsi:type="dcterms:W3CDTF">2017-04-12T09:49:00Z</dcterms:modified>
</cp:coreProperties>
</file>